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017" w:rsidRPr="008132EF" w:rsidRDefault="008132EF">
      <w:pPr>
        <w:pStyle w:val="1"/>
        <w:jc w:val="center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  <w:sz w:val="32"/>
          <w:szCs w:val="32"/>
        </w:rPr>
        <w:t>Политика конфиденциальности</w:t>
      </w:r>
    </w:p>
    <w:p w:rsidR="00723017" w:rsidRPr="008132EF" w:rsidRDefault="008132EF">
      <w:pPr>
        <w:spacing w:after="400"/>
        <w:jc w:val="center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в отношении обработки персональных данных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(далее — Закон о персональных данных) и определяет порядок обработки персональных данных и меры по о</w:t>
      </w:r>
      <w:r w:rsidRPr="008132EF">
        <w:rPr>
          <w:rFonts w:asciiTheme="minorHAnsi" w:hAnsiTheme="minorHAnsi" w:cstheme="minorHAnsi"/>
        </w:rPr>
        <w:t>беспечению их безопасности, которые могут быть получены в процессе использования мобильного приложения MyWishApp для iOS и Android.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Оператор — физическое лицо Лузгин Сергей Валерьевич</w:t>
      </w:r>
      <w:r w:rsidRPr="008132EF">
        <w:rPr>
          <w:rFonts w:asciiTheme="minorHAnsi" w:hAnsiTheme="minorHAnsi" w:cstheme="minorHAnsi"/>
        </w:rPr>
        <w:t>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 Общие положения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1.1. Оператор ставит своей важнейшей целью соблюдение прав и сво</w:t>
      </w:r>
      <w:r w:rsidRPr="008132EF">
        <w:rPr>
          <w:rFonts w:asciiTheme="minorHAnsi" w:hAnsiTheme="minorHAnsi" w:cstheme="minorHAnsi"/>
        </w:rPr>
        <w:t>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1.2. Настоящая Политика применяется ко всей информации, которую Оператор может получить о пользователях м</w:t>
      </w:r>
      <w:r w:rsidRPr="008132EF">
        <w:rPr>
          <w:rFonts w:asciiTheme="minorHAnsi" w:hAnsiTheme="minorHAnsi" w:cstheme="minorHAnsi"/>
        </w:rPr>
        <w:t>обильного приложения MyWishApp для iOS и Android.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1.3. Оператор обрабатывает персональные данные только в случае, если Пользователь самостоятельно предоставит их при регистрации в приложении, выражая тем самым согласие на их обработку.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1.4. В случае несогл</w:t>
      </w:r>
      <w:r w:rsidRPr="008132EF">
        <w:rPr>
          <w:rFonts w:asciiTheme="minorHAnsi" w:hAnsiTheme="minorHAnsi" w:cstheme="minorHAnsi"/>
        </w:rPr>
        <w:t>асия с условиями Политики Пользователь должен прекратить использование приложения MyWishApp.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1.5. Настоящая Политика применяется только к приложению MyWishApp. Оператор не контролирует и не несёт ответственности за сторонние сервисы, на которые Пользовател</w:t>
      </w:r>
      <w:r w:rsidRPr="008132EF">
        <w:rPr>
          <w:rFonts w:asciiTheme="minorHAnsi" w:hAnsiTheme="minorHAnsi" w:cstheme="minorHAnsi"/>
        </w:rPr>
        <w:t>ь может перейти из приложения.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2. Основные понятия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2.1. Персональные данные — любая информация, относящаяся прямо или косвенно к Пользователю мобильного приложения MyWishApp.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2.2. Обработка персональных данных — любое действие с персональными данными, вклю</w:t>
      </w:r>
      <w:r w:rsidRPr="008132EF">
        <w:rPr>
          <w:rFonts w:asciiTheme="minorHAnsi" w:hAnsiTheme="minorHAnsi" w:cstheme="minorHAnsi"/>
        </w:rPr>
        <w:t>чая сбор, запись, хранение, уточнение, использование, передачу, обезличивание, блокирование, удаление и уничтожение.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2.3. Оператор — лицо, осуществляющее обработку персональных данных и определяющее её цели.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2.4. Пользователь — любой пользователь мобильног</w:t>
      </w:r>
      <w:r w:rsidRPr="008132EF">
        <w:rPr>
          <w:rFonts w:asciiTheme="minorHAnsi" w:hAnsiTheme="minorHAnsi" w:cstheme="minorHAnsi"/>
        </w:rPr>
        <w:t>о приложения MyWishApp для iOS и Android.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3. Персональные данные, которые обрабатывает Оператор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В процессе регистрации и использования приложения Оператор может обрабатывать следующие данные: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lastRenderedPageBreak/>
        <w:t>Адрес электронной почты (email) — для регистрации и аутентификац</w:t>
      </w:r>
      <w:r w:rsidRPr="008132EF">
        <w:rPr>
          <w:rFonts w:asciiTheme="minorHAnsi" w:hAnsiTheme="minorHAnsi" w:cstheme="minorHAnsi"/>
        </w:rPr>
        <w:t>ии в приложении.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Обезличенные данные об использовании приложения, собираемые с помощью Firebase Crashlytics — для анализа сбоев и улучшения работы приложения.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Оператор не собирает имена, фамилии, номера телефонов, платёжные данные или иные персональные дан</w:t>
      </w:r>
      <w:r w:rsidRPr="008132EF">
        <w:rPr>
          <w:rFonts w:asciiTheme="minorHAnsi" w:hAnsiTheme="minorHAnsi" w:cstheme="minorHAnsi"/>
        </w:rPr>
        <w:t>ные, не указанные выше.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4. Цели обработки персональных данных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Персональные данные Пользователя обрабатываются в следующих целях: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регистрация и аутентификация Пользователя в приложении MyWishApp;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обеспечение работы приложения и исполнение договора с Пользов</w:t>
      </w:r>
      <w:r w:rsidRPr="008132EF">
        <w:rPr>
          <w:rFonts w:asciiTheme="minorHAnsi" w:hAnsiTheme="minorHAnsi" w:cstheme="minorHAnsi"/>
        </w:rPr>
        <w:t>ателем;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техническая поддержка Пользователей при возникновении проблем;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анализ сбоев и повышение стабильности работы приложения (Firebase Crashlytics).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5. Правовые основания обработки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Правовыми основаниями обработки персональных данных являются: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Федеральный закон от 27.07.2006 №152-ФЗ «О персональных данных»;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Федеральный закон от 27.07.2006 №149-ФЗ «Об информации, информационных технологиях и о защите информации»;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согласие Пользователя на обработку персональных данных, выраженное при регистрации в</w:t>
      </w:r>
      <w:r w:rsidRPr="008132EF">
        <w:rPr>
          <w:rFonts w:asciiTheme="minorHAnsi" w:hAnsiTheme="minorHAnsi" w:cstheme="minorHAnsi"/>
        </w:rPr>
        <w:t xml:space="preserve"> приложении.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6. Хранение персональных данных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6.1. Персональные данные Пользователей хранятся на серверах, расположенных на территории Российской Федерации, в соответствии с требованиями ст. 18 Федерального закона №152-ФЗ.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 xml:space="preserve">6.2. Персональные данные хранятся </w:t>
      </w:r>
      <w:r w:rsidRPr="008132EF">
        <w:rPr>
          <w:rFonts w:asciiTheme="minorHAnsi" w:hAnsiTheme="minorHAnsi" w:cstheme="minorHAnsi"/>
        </w:rPr>
        <w:t>на срок использования Пользователем приложения MyWishApp, либо до отзыва согласия на их обработку.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6.3. После достижения целей обработки или по запросу Пользователя персональные данные уничтожаются или обезличиваются.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7. Передача персональных данных третьи</w:t>
      </w:r>
      <w:r w:rsidRPr="008132EF">
        <w:rPr>
          <w:rFonts w:asciiTheme="minorHAnsi" w:hAnsiTheme="minorHAnsi" w:cstheme="minorHAnsi"/>
        </w:rPr>
        <w:t>м лицам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7.1. Персональные данные Пользователей не передаются третьим лицам, за исключением: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случаев, предусмотренных действующим законодательством Российской Федерации;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обработки данных сервисом Firebase Crashlytics (Google LLC) в целях анализа сбоев прило</w:t>
      </w:r>
      <w:r w:rsidRPr="008132EF">
        <w:rPr>
          <w:rFonts w:asciiTheme="minorHAnsi" w:hAnsiTheme="minorHAnsi" w:cstheme="minorHAnsi"/>
        </w:rPr>
        <w:t>жения. Данный сервис обрабатывает только обезличенные технические данные.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lastRenderedPageBreak/>
        <w:t>7.2. Пользователь самостоятельно знакомится с политикой конфиденциальности Firebase Crashlytics по адресу: https://firebase.google.com/support/privacy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8. Возраст пользователей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Прилож</w:t>
      </w:r>
      <w:r w:rsidRPr="008132EF">
        <w:rPr>
          <w:rFonts w:asciiTheme="minorHAnsi" w:hAnsiTheme="minorHAnsi" w:cstheme="minorHAnsi"/>
        </w:rPr>
        <w:t xml:space="preserve">ение MyWishApp предназначено для пользователей в возрасте от 12 лет и старше. Оператор не осуществляет намеренный сбор персональных данных детей младше 12 лет. В случае если такие данные были предоставлены, Оператор обязуется удалить их незамедлительно по </w:t>
      </w:r>
      <w:r w:rsidRPr="008132EF">
        <w:rPr>
          <w:rFonts w:asciiTheme="minorHAnsi" w:hAnsiTheme="minorHAnsi" w:cstheme="minorHAnsi"/>
        </w:rPr>
        <w:t>получении соответствующего уведомления.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9. Права субъектов персональных данных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Пользователь имеет право: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получать информацию об обработке своих персональных данных;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требовать уточнения, блокирования или уничтожения своих персональных данных;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отозвать согласие на обработку персональных данных в любой момент;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обжаловать действия Оператора в уполномоченный орган по защите прав субъектов персональных данных (Роскомнадзор) или в судебном порядке.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10. Меры по защите персональных данных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Оператор прин</w:t>
      </w:r>
      <w:r w:rsidRPr="008132EF">
        <w:rPr>
          <w:rFonts w:asciiTheme="minorHAnsi" w:hAnsiTheme="minorHAnsi" w:cstheme="minorHAnsi"/>
        </w:rPr>
        <w:t>имает необходимые правовые,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11. Контактная информация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По всем вопросам, связанным с обработкой</w:t>
      </w:r>
      <w:r w:rsidRPr="008132EF">
        <w:rPr>
          <w:rFonts w:asciiTheme="minorHAnsi" w:hAnsiTheme="minorHAnsi" w:cstheme="minorHAnsi"/>
        </w:rPr>
        <w:t xml:space="preserve"> персональных данных, Пользователь может обратиться к Оператору:</w:t>
      </w:r>
    </w:p>
    <w:p w:rsidR="00723017" w:rsidRPr="008132EF" w:rsidRDefault="008132EF">
      <w:pPr>
        <w:pStyle w:val="a4"/>
        <w:numPr>
          <w:ilvl w:val="0"/>
          <w:numId w:val="2"/>
        </w:numPr>
        <w:spacing w:after="100"/>
        <w:rPr>
          <w:rFonts w:asciiTheme="minorHAnsi" w:hAnsiTheme="minorHAnsi" w:cstheme="minorHAnsi"/>
        </w:rPr>
      </w:pPr>
      <w:proofErr w:type="gramStart"/>
      <w:r w:rsidRPr="008132EF">
        <w:rPr>
          <w:rFonts w:asciiTheme="minorHAnsi" w:hAnsiTheme="minorHAnsi" w:cstheme="minorHAnsi"/>
        </w:rPr>
        <w:t>через бота</w:t>
      </w:r>
      <w:proofErr w:type="gramEnd"/>
      <w:r w:rsidRPr="008132EF">
        <w:rPr>
          <w:rFonts w:asciiTheme="minorHAnsi" w:hAnsiTheme="minorHAnsi" w:cstheme="minorHAnsi"/>
        </w:rPr>
        <w:t xml:space="preserve"> технической поддержки в Telegram: @mywishapp_support</w:t>
      </w:r>
      <w:bookmarkStart w:id="0" w:name="_GoBack"/>
      <w:bookmarkEnd w:id="0"/>
      <w:r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  <w:lang w:val="en-US"/>
        </w:rPr>
        <w:t>bot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Срок ответа на обращения — не более 30 дней с момента получения запроса.</w:t>
      </w:r>
    </w:p>
    <w:p w:rsidR="00723017" w:rsidRPr="008132EF" w:rsidRDefault="008132EF">
      <w:pPr>
        <w:pStyle w:val="2"/>
        <w:spacing w:before="300" w:after="12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12. Заключительные положения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12.1. Настоящая Политика действует бессрочно до замены её новой версией.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12.2. Оператор вправе вносить изменения в Политику без предварительного согласия Пользователя. Новая редакция вступает в силу с момента её публикации в приложении.</w:t>
      </w:r>
    </w:p>
    <w:p w:rsidR="00723017" w:rsidRPr="008132EF" w:rsidRDefault="008132EF">
      <w:pPr>
        <w:spacing w:after="160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</w:rPr>
        <w:t>12.3. Актуальная ве</w:t>
      </w:r>
      <w:r w:rsidRPr="008132EF">
        <w:rPr>
          <w:rFonts w:asciiTheme="minorHAnsi" w:hAnsiTheme="minorHAnsi" w:cstheme="minorHAnsi"/>
        </w:rPr>
        <w:t>рсия Политики размещается в приложении MyWishApp и доступна Пользователю в любое время.</w:t>
      </w:r>
    </w:p>
    <w:p w:rsidR="00723017" w:rsidRPr="008132EF" w:rsidRDefault="008132EF">
      <w:pPr>
        <w:spacing w:before="400"/>
        <w:jc w:val="right"/>
        <w:rPr>
          <w:rFonts w:asciiTheme="minorHAnsi" w:hAnsiTheme="minorHAnsi" w:cstheme="minorHAnsi"/>
        </w:rPr>
      </w:pPr>
      <w:r w:rsidRPr="008132EF">
        <w:rPr>
          <w:rFonts w:asciiTheme="minorHAnsi" w:hAnsiTheme="minorHAnsi" w:cstheme="minorHAnsi"/>
          <w:i/>
          <w:iCs/>
          <w:sz w:val="20"/>
          <w:szCs w:val="20"/>
        </w:rPr>
        <w:t>Дата последнего обновления: 13.05.2026</w:t>
      </w:r>
    </w:p>
    <w:sectPr w:rsidR="00723017" w:rsidRPr="008132E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25B3"/>
    <w:multiLevelType w:val="hybridMultilevel"/>
    <w:tmpl w:val="FDF4FC4A"/>
    <w:lvl w:ilvl="0" w:tplc="62280646">
      <w:start w:val="1"/>
      <w:numFmt w:val="bullet"/>
      <w:lvlText w:val="●"/>
      <w:lvlJc w:val="left"/>
      <w:pPr>
        <w:ind w:left="720" w:hanging="360"/>
      </w:pPr>
    </w:lvl>
    <w:lvl w:ilvl="1" w:tplc="FB487B94">
      <w:start w:val="1"/>
      <w:numFmt w:val="bullet"/>
      <w:lvlText w:val="○"/>
      <w:lvlJc w:val="left"/>
      <w:pPr>
        <w:ind w:left="1440" w:hanging="360"/>
      </w:pPr>
    </w:lvl>
    <w:lvl w:ilvl="2" w:tplc="6A5A6D4A">
      <w:start w:val="1"/>
      <w:numFmt w:val="bullet"/>
      <w:lvlText w:val="■"/>
      <w:lvlJc w:val="left"/>
      <w:pPr>
        <w:ind w:left="2160" w:hanging="360"/>
      </w:pPr>
    </w:lvl>
    <w:lvl w:ilvl="3" w:tplc="3DEE5CFA">
      <w:start w:val="1"/>
      <w:numFmt w:val="bullet"/>
      <w:lvlText w:val="●"/>
      <w:lvlJc w:val="left"/>
      <w:pPr>
        <w:ind w:left="2880" w:hanging="360"/>
      </w:pPr>
    </w:lvl>
    <w:lvl w:ilvl="4" w:tplc="3BFEC850">
      <w:start w:val="1"/>
      <w:numFmt w:val="bullet"/>
      <w:lvlText w:val="○"/>
      <w:lvlJc w:val="left"/>
      <w:pPr>
        <w:ind w:left="3600" w:hanging="360"/>
      </w:pPr>
    </w:lvl>
    <w:lvl w:ilvl="5" w:tplc="36C0B5D8">
      <w:start w:val="1"/>
      <w:numFmt w:val="bullet"/>
      <w:lvlText w:val="■"/>
      <w:lvlJc w:val="left"/>
      <w:pPr>
        <w:ind w:left="4320" w:hanging="360"/>
      </w:pPr>
    </w:lvl>
    <w:lvl w:ilvl="6" w:tplc="99D88674">
      <w:start w:val="1"/>
      <w:numFmt w:val="bullet"/>
      <w:lvlText w:val="●"/>
      <w:lvlJc w:val="left"/>
      <w:pPr>
        <w:ind w:left="5040" w:hanging="360"/>
      </w:pPr>
    </w:lvl>
    <w:lvl w:ilvl="7" w:tplc="7074B5F0">
      <w:start w:val="1"/>
      <w:numFmt w:val="bullet"/>
      <w:lvlText w:val="●"/>
      <w:lvlJc w:val="left"/>
      <w:pPr>
        <w:ind w:left="5760" w:hanging="360"/>
      </w:pPr>
    </w:lvl>
    <w:lvl w:ilvl="8" w:tplc="2EEC63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3351D6"/>
    <w:multiLevelType w:val="hybridMultilevel"/>
    <w:tmpl w:val="66121BFC"/>
    <w:lvl w:ilvl="0" w:tplc="0D00376A">
      <w:start w:val="1"/>
      <w:numFmt w:val="bullet"/>
      <w:lvlText w:val="–"/>
      <w:lvlJc w:val="left"/>
      <w:pPr>
        <w:ind w:left="720" w:hanging="360"/>
      </w:pPr>
    </w:lvl>
    <w:lvl w:ilvl="1" w:tplc="3A3450E6">
      <w:numFmt w:val="decimal"/>
      <w:lvlText w:val=""/>
      <w:lvlJc w:val="left"/>
    </w:lvl>
    <w:lvl w:ilvl="2" w:tplc="FB4880EE">
      <w:numFmt w:val="decimal"/>
      <w:lvlText w:val=""/>
      <w:lvlJc w:val="left"/>
    </w:lvl>
    <w:lvl w:ilvl="3" w:tplc="A3A69442">
      <w:numFmt w:val="decimal"/>
      <w:lvlText w:val=""/>
      <w:lvlJc w:val="left"/>
    </w:lvl>
    <w:lvl w:ilvl="4" w:tplc="494200E8">
      <w:numFmt w:val="decimal"/>
      <w:lvlText w:val=""/>
      <w:lvlJc w:val="left"/>
    </w:lvl>
    <w:lvl w:ilvl="5" w:tplc="329258F6">
      <w:numFmt w:val="decimal"/>
      <w:lvlText w:val=""/>
      <w:lvlJc w:val="left"/>
    </w:lvl>
    <w:lvl w:ilvl="6" w:tplc="429A6916">
      <w:numFmt w:val="decimal"/>
      <w:lvlText w:val=""/>
      <w:lvlJc w:val="left"/>
    </w:lvl>
    <w:lvl w:ilvl="7" w:tplc="CCEC1028">
      <w:numFmt w:val="decimal"/>
      <w:lvlText w:val=""/>
      <w:lvlJc w:val="left"/>
    </w:lvl>
    <w:lvl w:ilvl="8" w:tplc="2A2AF5F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7"/>
    <w:rsid w:val="00723017"/>
    <w:rsid w:val="008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DF04"/>
  <w15:docId w15:val="{8ECC467B-F9BE-4A9E-A1DF-3FB0BA9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Luzgin</cp:lastModifiedBy>
  <cp:revision>2</cp:revision>
  <dcterms:created xsi:type="dcterms:W3CDTF">2026-05-13T06:24:00Z</dcterms:created>
  <dcterms:modified xsi:type="dcterms:W3CDTF">2026-05-13T06:35:00Z</dcterms:modified>
</cp:coreProperties>
</file>